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C93CD2">
        <w:rPr>
          <w:rFonts w:ascii="Verdana" w:hAnsi="Verdana"/>
          <w:b/>
          <w:sz w:val="18"/>
          <w:szCs w:val="18"/>
        </w:rPr>
        <w:t>Preventivní prohlídky P2 na MVTV2.2 a MVTV2.3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3</w:t>
      </w:r>
      <w:r w:rsidR="00800796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F2579F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3E1257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F2579F" w:rsidRPr="004172A7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 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</w:p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vč. typu </w:t>
            </w:r>
            <w:r w:rsidR="001A363C">
              <w:rPr>
                <w:rFonts w:ascii="Verdana" w:hAnsi="Verdana" w:cstheme="minorHAnsi"/>
                <w:sz w:val="18"/>
                <w:szCs w:val="18"/>
              </w:rPr>
              <w:t xml:space="preserve">hnacího </w:t>
            </w:r>
            <w:r>
              <w:rPr>
                <w:rFonts w:ascii="Verdana" w:hAnsi="Verdana" w:cstheme="minorHAnsi"/>
                <w:sz w:val="18"/>
                <w:szCs w:val="18"/>
              </w:rPr>
              <w:t>drážního vozidla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606F4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  <w:r w:rsidRPr="005F0280">
              <w:rPr>
                <w:rFonts w:ascii="Verdana" w:hAnsi="Verdana"/>
                <w:b/>
                <w:sz w:val="18"/>
                <w:szCs w:val="18"/>
              </w:rPr>
              <w:t>v 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5E1A29">
              <w:rPr>
                <w:rFonts w:ascii="Verdana" w:hAnsi="Verdana"/>
                <w:spacing w:val="-6"/>
                <w:sz w:val="18"/>
                <w:szCs w:val="18"/>
              </w:rPr>
              <w:t>rámci 3 let nazpět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36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36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93CD2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6E7806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7D8DFA-58CB-45CD-8B68-4DCF2AD2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2021-03-18T10:43:00Z</dcterms:created>
  <dcterms:modified xsi:type="dcterms:W3CDTF">2023-01-16T11:21:00Z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